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6E1DF" w14:textId="77777777" w:rsidR="000E7217" w:rsidRDefault="000E7217" w:rsidP="00967A24">
      <w:pPr>
        <w:jc w:val="center"/>
      </w:pPr>
    </w:p>
    <w:p w14:paraId="4C7244C5" w14:textId="5A9B22E7" w:rsidR="00AA222F" w:rsidRDefault="00967A24" w:rsidP="00967A24">
      <w:pPr>
        <w:jc w:val="center"/>
      </w:pPr>
      <w:r>
        <w:t xml:space="preserve">Summary of Changes </w:t>
      </w:r>
    </w:p>
    <w:p w14:paraId="1DA6AC19" w14:textId="14350332" w:rsidR="00967A24" w:rsidRDefault="00967A24" w:rsidP="00967A24">
      <w:pPr>
        <w:jc w:val="center"/>
      </w:pPr>
      <w:r>
        <w:t>For the</w:t>
      </w:r>
    </w:p>
    <w:p w14:paraId="2E808E49" w14:textId="04071EE5" w:rsidR="00967A24" w:rsidRDefault="00967A24" w:rsidP="00967A24">
      <w:pPr>
        <w:jc w:val="center"/>
      </w:pPr>
      <w:r>
        <w:t>Nevada Power Co. d/b/a NV Energy</w:t>
      </w:r>
    </w:p>
    <w:p w14:paraId="41254417" w14:textId="6FD311B0" w:rsidR="00967A24" w:rsidRDefault="00967A24" w:rsidP="00967A24">
      <w:pPr>
        <w:jc w:val="center"/>
      </w:pPr>
      <w:r>
        <w:t xml:space="preserve">Apprentice Agreement </w:t>
      </w:r>
    </w:p>
    <w:p w14:paraId="1C4AB96A" w14:textId="77777777" w:rsidR="00967A24" w:rsidRDefault="00967A24" w:rsidP="00967A24">
      <w:pPr>
        <w:jc w:val="center"/>
      </w:pPr>
    </w:p>
    <w:p w14:paraId="1FBE6000" w14:textId="651F8C66" w:rsidR="00967A24" w:rsidRDefault="00F52B47" w:rsidP="00967A24">
      <w:pPr>
        <w:pStyle w:val="ListParagraph"/>
        <w:numPr>
          <w:ilvl w:val="0"/>
          <w:numId w:val="1"/>
        </w:numPr>
      </w:pPr>
      <w:r>
        <w:t xml:space="preserve">Cover letter: </w:t>
      </w:r>
      <w:r w:rsidR="00967A24">
        <w:t xml:space="preserve">Agreement is for all active apprenticeships: Lines, </w:t>
      </w:r>
      <w:r w:rsidR="004021CD">
        <w:t>Electric</w:t>
      </w:r>
      <w:r w:rsidR="006D5D00">
        <w:t xml:space="preserve"> </w:t>
      </w:r>
      <w:r w:rsidR="00967A24">
        <w:t>Meter</w:t>
      </w:r>
      <w:r w:rsidR="006D5D00">
        <w:t>ing</w:t>
      </w:r>
      <w:r w:rsidR="00967A24">
        <w:t>, Substation and Telecommunications</w:t>
      </w:r>
    </w:p>
    <w:p w14:paraId="48B47A59" w14:textId="6E45BB39" w:rsidR="00967A24" w:rsidRDefault="00F52B47" w:rsidP="00967A24">
      <w:pPr>
        <w:pStyle w:val="ListParagraph"/>
        <w:numPr>
          <w:ilvl w:val="0"/>
          <w:numId w:val="1"/>
        </w:numPr>
      </w:pPr>
      <w:r>
        <w:t xml:space="preserve">Page 2: </w:t>
      </w:r>
      <w:r w:rsidR="00967A24">
        <w:t>Added Forward page</w:t>
      </w:r>
    </w:p>
    <w:p w14:paraId="60C66549" w14:textId="02D180ED" w:rsidR="00967A24" w:rsidRDefault="00F52B47" w:rsidP="00967A24">
      <w:pPr>
        <w:pStyle w:val="ListParagraph"/>
        <w:numPr>
          <w:ilvl w:val="0"/>
          <w:numId w:val="1"/>
        </w:numPr>
      </w:pPr>
      <w:r>
        <w:t xml:space="preserve">Page 3: </w:t>
      </w:r>
      <w:r w:rsidR="00967A24">
        <w:t>Added Table of Contents</w:t>
      </w:r>
    </w:p>
    <w:p w14:paraId="1138B149" w14:textId="54BCC4D5" w:rsidR="00967A24" w:rsidRDefault="005D439C" w:rsidP="00967A24">
      <w:pPr>
        <w:pStyle w:val="ListParagraph"/>
        <w:numPr>
          <w:ilvl w:val="0"/>
          <w:numId w:val="1"/>
        </w:numPr>
      </w:pPr>
      <w:r>
        <w:t>Page 5: Removed voting for secretary</w:t>
      </w:r>
      <w:r w:rsidR="004E7B3C">
        <w:t>. Updated to the position being appointed by the Crafts and Trades Training Department and the position would not vote in any Committee business.</w:t>
      </w:r>
    </w:p>
    <w:p w14:paraId="42E7CF57" w14:textId="7F163C01" w:rsidR="004E7B3C" w:rsidRDefault="004E7B3C" w:rsidP="00967A24">
      <w:pPr>
        <w:pStyle w:val="ListParagraph"/>
        <w:numPr>
          <w:ilvl w:val="0"/>
          <w:numId w:val="1"/>
        </w:numPr>
      </w:pPr>
      <w:r>
        <w:t xml:space="preserve">Page 5: Updated the numbers required for quorum from two (2) to four (4) with the addition of the Telecommunications apprenticeship. </w:t>
      </w:r>
    </w:p>
    <w:p w14:paraId="594B96A0" w14:textId="34F39ECD" w:rsidR="004E7B3C" w:rsidRDefault="004E7B3C" w:rsidP="00967A24">
      <w:pPr>
        <w:pStyle w:val="ListParagraph"/>
        <w:numPr>
          <w:ilvl w:val="0"/>
          <w:numId w:val="1"/>
        </w:numPr>
      </w:pPr>
      <w:r>
        <w:t>Page 5: Secretary or designee duties and storage of inactive/graduated apprentice files.</w:t>
      </w:r>
    </w:p>
    <w:p w14:paraId="3717068A" w14:textId="078536B1" w:rsidR="001B4CBC" w:rsidRDefault="001B4CBC" w:rsidP="00967A24">
      <w:pPr>
        <w:pStyle w:val="ListParagraph"/>
        <w:numPr>
          <w:ilvl w:val="0"/>
          <w:numId w:val="1"/>
        </w:numPr>
      </w:pPr>
      <w:r>
        <w:t>Page 5: Added bullet point B – moved up from section VII – Terms of Apprenticeship.</w:t>
      </w:r>
    </w:p>
    <w:p w14:paraId="0F3D20E4" w14:textId="2FF14AFE" w:rsidR="004E7B3C" w:rsidRDefault="004E7B3C" w:rsidP="00967A24">
      <w:pPr>
        <w:pStyle w:val="ListParagraph"/>
        <w:numPr>
          <w:ilvl w:val="0"/>
          <w:numId w:val="1"/>
        </w:numPr>
      </w:pPr>
      <w:r>
        <w:t>Page 6: Added the Company will notify the registration agency of subsequent apprentice actions taken by the Committee.</w:t>
      </w:r>
    </w:p>
    <w:p w14:paraId="0564EB20" w14:textId="0E59C925" w:rsidR="004E7B3C" w:rsidRDefault="004E7B3C" w:rsidP="00967A24">
      <w:pPr>
        <w:pStyle w:val="ListParagraph"/>
        <w:numPr>
          <w:ilvl w:val="0"/>
          <w:numId w:val="1"/>
        </w:numPr>
      </w:pPr>
      <w:r>
        <w:t>Page 7: Section IV – added “If an employee voluntarily drops out of an apprenticeship….” and the candidate would need a th</w:t>
      </w:r>
      <w:r w:rsidR="00D21EC8">
        <w:t>o</w:t>
      </w:r>
      <w:r>
        <w:t>rough review by JATC to re-enter a program.</w:t>
      </w:r>
    </w:p>
    <w:p w14:paraId="3652A55D" w14:textId="31843146" w:rsidR="004E7B3C" w:rsidRDefault="004E7B3C" w:rsidP="00967A24">
      <w:pPr>
        <w:pStyle w:val="ListParagraph"/>
        <w:numPr>
          <w:ilvl w:val="0"/>
          <w:numId w:val="1"/>
        </w:numPr>
      </w:pPr>
      <w:r>
        <w:t>Page 7: Section V – added bullet point A.</w:t>
      </w:r>
    </w:p>
    <w:p w14:paraId="647848F0" w14:textId="266C24D2" w:rsidR="009C0DE9" w:rsidRDefault="00E07C7D" w:rsidP="00967A24">
      <w:pPr>
        <w:pStyle w:val="ListParagraph"/>
        <w:numPr>
          <w:ilvl w:val="0"/>
          <w:numId w:val="1"/>
        </w:numPr>
      </w:pPr>
      <w:r>
        <w:t xml:space="preserve">Page 9: Section X: </w:t>
      </w:r>
      <w:r w:rsidR="009C0DE9">
        <w:t xml:space="preserve">Updated language for apprentice wages </w:t>
      </w:r>
    </w:p>
    <w:p w14:paraId="6D292E23" w14:textId="532DAC77" w:rsidR="004E7B3C" w:rsidRDefault="009C0DE9" w:rsidP="00967A24">
      <w:pPr>
        <w:pStyle w:val="ListParagraph"/>
        <w:numPr>
          <w:ilvl w:val="0"/>
          <w:numId w:val="1"/>
        </w:numPr>
      </w:pPr>
      <w:r>
        <w:t xml:space="preserve">Page 9: </w:t>
      </w:r>
      <w:r w:rsidR="001B4CBC">
        <w:t>Added Section X</w:t>
      </w:r>
      <w:r>
        <w:t>I</w:t>
      </w:r>
      <w:r w:rsidR="001B4CBC">
        <w:t>: Supervision of Apprentices</w:t>
      </w:r>
    </w:p>
    <w:p w14:paraId="6E0290C1" w14:textId="777F1714" w:rsidR="00336E77" w:rsidRDefault="00336E77" w:rsidP="00967A24">
      <w:pPr>
        <w:pStyle w:val="ListParagraph"/>
        <w:numPr>
          <w:ilvl w:val="0"/>
          <w:numId w:val="1"/>
        </w:numPr>
      </w:pPr>
      <w:r>
        <w:t>Page 11: Added bullet point F.</w:t>
      </w:r>
    </w:p>
    <w:p w14:paraId="0317F640" w14:textId="40D330E1" w:rsidR="00336E77" w:rsidRDefault="00336E77" w:rsidP="00967A24">
      <w:pPr>
        <w:pStyle w:val="ListParagraph"/>
        <w:numPr>
          <w:ilvl w:val="0"/>
          <w:numId w:val="1"/>
        </w:numPr>
      </w:pPr>
      <w:r>
        <w:t>Page 12: Changed the retention of completed apprentice records from five (5) to eight (8) years.</w:t>
      </w:r>
    </w:p>
    <w:p w14:paraId="762B87C0" w14:textId="1A3E31E4" w:rsidR="00336E77" w:rsidRDefault="00336E77" w:rsidP="00967A24">
      <w:pPr>
        <w:pStyle w:val="ListParagraph"/>
        <w:numPr>
          <w:ilvl w:val="0"/>
          <w:numId w:val="1"/>
        </w:numPr>
      </w:pPr>
      <w:r>
        <w:t>Page 12: Section XV</w:t>
      </w:r>
      <w:r w:rsidR="009C0DE9">
        <w:t>I</w:t>
      </w:r>
      <w:r>
        <w:t xml:space="preserve"> – B:6 – added bullet point g. </w:t>
      </w:r>
    </w:p>
    <w:p w14:paraId="090363B9" w14:textId="3B42B445" w:rsidR="00336E77" w:rsidRDefault="00336E77" w:rsidP="00967A24">
      <w:pPr>
        <w:pStyle w:val="ListParagraph"/>
        <w:numPr>
          <w:ilvl w:val="0"/>
          <w:numId w:val="1"/>
        </w:numPr>
      </w:pPr>
      <w:r>
        <w:t>Page 12</w:t>
      </w:r>
      <w:r w:rsidR="0006405C">
        <w:t>:</w:t>
      </w:r>
      <w:r>
        <w:t xml:space="preserve"> Section XV</w:t>
      </w:r>
      <w:r w:rsidR="009C0DE9">
        <w:t>I</w:t>
      </w:r>
      <w:r>
        <w:t xml:space="preserve"> – added bullet point C: Apprentice Progress Evaluation. Added 1-7.</w:t>
      </w:r>
    </w:p>
    <w:p w14:paraId="175F656A" w14:textId="26EC834B" w:rsidR="00336E77" w:rsidRDefault="00336E77" w:rsidP="00967A24">
      <w:pPr>
        <w:pStyle w:val="ListParagraph"/>
        <w:numPr>
          <w:ilvl w:val="0"/>
          <w:numId w:val="1"/>
        </w:numPr>
      </w:pPr>
      <w:r>
        <w:t>Removed Continuity of Service clause as the Company would follow any lay-off pr</w:t>
      </w:r>
      <w:r w:rsidR="00C80B5E">
        <w:t>ovisions</w:t>
      </w:r>
      <w:r>
        <w:t xml:space="preserve"> through the CBA.</w:t>
      </w:r>
    </w:p>
    <w:p w14:paraId="2F7DA51A" w14:textId="6F00A567" w:rsidR="00C80B5E" w:rsidRDefault="00C80B5E" w:rsidP="00967A24">
      <w:pPr>
        <w:pStyle w:val="ListParagraph"/>
        <w:numPr>
          <w:ilvl w:val="0"/>
          <w:numId w:val="1"/>
        </w:numPr>
      </w:pPr>
      <w:r>
        <w:t>Page 13: Section XVI</w:t>
      </w:r>
      <w:r w:rsidR="009C0DE9">
        <w:t>I</w:t>
      </w:r>
      <w:r>
        <w:t xml:space="preserve"> – added bullet point D and E.</w:t>
      </w:r>
    </w:p>
    <w:p w14:paraId="0102A607" w14:textId="06D644FA" w:rsidR="00C80B5E" w:rsidRDefault="00C80B5E" w:rsidP="00967A24">
      <w:pPr>
        <w:pStyle w:val="ListParagraph"/>
        <w:numPr>
          <w:ilvl w:val="0"/>
          <w:numId w:val="1"/>
        </w:numPr>
      </w:pPr>
      <w:r>
        <w:t>Page 15: Section XXII</w:t>
      </w:r>
      <w:r w:rsidR="009C0DE9">
        <w:t>I</w:t>
      </w:r>
      <w:r>
        <w:t xml:space="preserve"> – added all General Provisions</w:t>
      </w:r>
    </w:p>
    <w:p w14:paraId="4F78EF70" w14:textId="79D37236" w:rsidR="000E7217" w:rsidRDefault="000E7217" w:rsidP="00967A24">
      <w:pPr>
        <w:pStyle w:val="ListParagraph"/>
        <w:numPr>
          <w:ilvl w:val="0"/>
          <w:numId w:val="1"/>
        </w:numPr>
      </w:pPr>
      <w:r>
        <w:t>Page 17: Added Attachment I</w:t>
      </w:r>
    </w:p>
    <w:p w14:paraId="6134517E" w14:textId="77777777" w:rsidR="00531B42" w:rsidRDefault="00531B42" w:rsidP="00531B42"/>
    <w:p w14:paraId="57252A4A" w14:textId="5F5CD085" w:rsidR="00531B42" w:rsidRDefault="00531B42" w:rsidP="00531B42">
      <w:r>
        <w:t xml:space="preserve">*All the apprenticeships’ scheduled courses and training hours will be attached to the end of the agreement. All were updated and approved by NSAC in the second quarter of 2024. </w:t>
      </w:r>
    </w:p>
    <w:sectPr w:rsidR="00531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B331C"/>
    <w:multiLevelType w:val="hybridMultilevel"/>
    <w:tmpl w:val="4EA45952"/>
    <w:lvl w:ilvl="0" w:tplc="226007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910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24"/>
    <w:rsid w:val="00010F6F"/>
    <w:rsid w:val="0006405C"/>
    <w:rsid w:val="000818B6"/>
    <w:rsid w:val="000E7217"/>
    <w:rsid w:val="001B4CBC"/>
    <w:rsid w:val="00336E77"/>
    <w:rsid w:val="004021CD"/>
    <w:rsid w:val="00441FB8"/>
    <w:rsid w:val="004E7B3C"/>
    <w:rsid w:val="00531B42"/>
    <w:rsid w:val="005D439C"/>
    <w:rsid w:val="005F735B"/>
    <w:rsid w:val="00612465"/>
    <w:rsid w:val="006D5D00"/>
    <w:rsid w:val="00896C02"/>
    <w:rsid w:val="00907C46"/>
    <w:rsid w:val="00913822"/>
    <w:rsid w:val="00967A24"/>
    <w:rsid w:val="009C0DE9"/>
    <w:rsid w:val="00AA222F"/>
    <w:rsid w:val="00B77960"/>
    <w:rsid w:val="00BF58CF"/>
    <w:rsid w:val="00C80B5E"/>
    <w:rsid w:val="00D21EC8"/>
    <w:rsid w:val="00E07C7D"/>
    <w:rsid w:val="00F5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567A7"/>
  <w15:chartTrackingRefBased/>
  <w15:docId w15:val="{DA1DA29B-98DD-40C3-AE94-45035197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A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A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A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A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A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A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A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A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A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A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A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A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A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A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A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A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A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A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A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A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A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A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A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A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A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A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A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A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A24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D5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BHE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Fuller, Jean (NV Energy)</dc:creator>
  <cp:keywords/>
  <dc:description/>
  <cp:lastModifiedBy>Fuller, Jean (NV Energy)</cp:lastModifiedBy>
  <cp:revision>4</cp:revision>
  <dcterms:created xsi:type="dcterms:W3CDTF">2024-09-20T17:50:00Z</dcterms:created>
  <dcterms:modified xsi:type="dcterms:W3CDTF">2024-10-08T17:29:00Z</dcterms:modified>
</cp:coreProperties>
</file>